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12" w:rsidRDefault="009B1612"/>
    <w:p w:rsidR="009B1612" w:rsidRPr="00204976" w:rsidRDefault="009B1612" w:rsidP="009B1612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INFORME MENSUAL DE ALUMBRADO</w:t>
      </w:r>
    </w:p>
    <w:p w:rsidR="009B1612" w:rsidRPr="009B1612" w:rsidRDefault="009B1612" w:rsidP="009B1612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AGOSTO 2016</w:t>
      </w:r>
    </w:p>
    <w:p w:rsidR="00E902BB" w:rsidRDefault="00991878">
      <w:r>
        <w:rPr>
          <w:noProof/>
          <w:lang w:eastAsia="es-MX"/>
        </w:rPr>
        <w:drawing>
          <wp:inline distT="0" distB="0" distL="0" distR="0" wp14:anchorId="4B9725F8" wp14:editId="00987071">
            <wp:extent cx="10925175" cy="3352800"/>
            <wp:effectExtent l="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D02A0" w:rsidRPr="001D179D" w:rsidRDefault="00B709A6" w:rsidP="004D02A0">
      <w:pPr>
        <w:rPr>
          <w:sz w:val="28"/>
          <w:szCs w:val="28"/>
        </w:rPr>
      </w:pPr>
      <w:r>
        <w:rPr>
          <w:sz w:val="28"/>
          <w:szCs w:val="28"/>
        </w:rPr>
        <w:t>En este</w:t>
      </w:r>
      <w:r w:rsidR="004D02A0">
        <w:rPr>
          <w:sz w:val="28"/>
          <w:szCs w:val="28"/>
        </w:rPr>
        <w:t xml:space="preserve"> grá</w:t>
      </w:r>
      <w:r>
        <w:rPr>
          <w:sz w:val="28"/>
          <w:szCs w:val="28"/>
        </w:rPr>
        <w:t>fico</w:t>
      </w:r>
      <w:r w:rsidR="004D02A0" w:rsidRPr="001D179D">
        <w:rPr>
          <w:sz w:val="28"/>
          <w:szCs w:val="28"/>
        </w:rPr>
        <w:t xml:space="preserve"> se muestran todos los reportes r</w:t>
      </w:r>
      <w:r>
        <w:rPr>
          <w:sz w:val="28"/>
          <w:szCs w:val="28"/>
        </w:rPr>
        <w:t>ecibidos,</w:t>
      </w:r>
      <w:r w:rsidR="004D02A0">
        <w:rPr>
          <w:sz w:val="28"/>
          <w:szCs w:val="28"/>
        </w:rPr>
        <w:t xml:space="preserve"> a los cuales se les </w:t>
      </w:r>
      <w:r w:rsidR="004D02A0" w:rsidRPr="001D179D">
        <w:rPr>
          <w:sz w:val="28"/>
          <w:szCs w:val="28"/>
        </w:rPr>
        <w:t>dio seguimient</w:t>
      </w:r>
      <w:r>
        <w:rPr>
          <w:sz w:val="28"/>
          <w:szCs w:val="28"/>
        </w:rPr>
        <w:t>o por parte de la dirección de A</w:t>
      </w:r>
      <w:r w:rsidR="004D02A0" w:rsidRPr="001D179D">
        <w:rPr>
          <w:sz w:val="28"/>
          <w:szCs w:val="28"/>
        </w:rPr>
        <w:t>lumbrado</w:t>
      </w:r>
      <w:r>
        <w:rPr>
          <w:sz w:val="28"/>
          <w:szCs w:val="28"/>
        </w:rPr>
        <w:t xml:space="preserve"> y así </w:t>
      </w:r>
      <w:r w:rsidR="004D02A0" w:rsidRPr="001D179D">
        <w:rPr>
          <w:sz w:val="28"/>
          <w:szCs w:val="28"/>
        </w:rPr>
        <w:t>logrando un total de</w:t>
      </w:r>
      <w:r w:rsidR="004D02A0">
        <w:rPr>
          <w:sz w:val="28"/>
          <w:szCs w:val="28"/>
        </w:rPr>
        <w:t xml:space="preserve"> </w:t>
      </w:r>
      <w:r w:rsidR="00991878">
        <w:rPr>
          <w:sz w:val="28"/>
          <w:szCs w:val="28"/>
        </w:rPr>
        <w:t>909</w:t>
      </w:r>
      <w:r w:rsidR="004D02A0" w:rsidRPr="001D179D">
        <w:rPr>
          <w:sz w:val="28"/>
          <w:szCs w:val="28"/>
        </w:rPr>
        <w:t xml:space="preserve"> reportes </w:t>
      </w:r>
      <w:r w:rsidR="00991878">
        <w:rPr>
          <w:sz w:val="28"/>
          <w:szCs w:val="28"/>
        </w:rPr>
        <w:t>atendidos y 216 en proceso</w:t>
      </w:r>
      <w:r w:rsidR="004D02A0" w:rsidRPr="001D179D">
        <w:rPr>
          <w:sz w:val="28"/>
          <w:szCs w:val="28"/>
        </w:rPr>
        <w:t xml:space="preserve">.  </w:t>
      </w:r>
    </w:p>
    <w:p w:rsidR="004D02A0" w:rsidRDefault="004D02A0" w:rsidP="004D02A0">
      <w:pPr>
        <w:rPr>
          <w:sz w:val="28"/>
          <w:szCs w:val="28"/>
        </w:rPr>
      </w:pPr>
      <w:r w:rsidRPr="001D179D">
        <w:rPr>
          <w:b/>
          <w:sz w:val="28"/>
          <w:szCs w:val="28"/>
        </w:rPr>
        <w:t>Nota</w:t>
      </w:r>
      <w:r>
        <w:rPr>
          <w:sz w:val="28"/>
          <w:szCs w:val="28"/>
        </w:rPr>
        <w:t>: D</w:t>
      </w:r>
      <w:r w:rsidRPr="001D179D">
        <w:rPr>
          <w:sz w:val="28"/>
          <w:szCs w:val="28"/>
        </w:rPr>
        <w:t xml:space="preserve">e </w:t>
      </w:r>
      <w:r w:rsidR="00991878">
        <w:rPr>
          <w:sz w:val="28"/>
          <w:szCs w:val="28"/>
        </w:rPr>
        <w:t>lo anterior</w:t>
      </w:r>
      <w:r w:rsidRPr="001D179D">
        <w:rPr>
          <w:sz w:val="28"/>
          <w:szCs w:val="28"/>
        </w:rPr>
        <w:t xml:space="preserve"> se cuenta con el respaldo de los reportes diarios.</w:t>
      </w:r>
    </w:p>
    <w:p w:rsidR="009B1612" w:rsidRDefault="009B1612" w:rsidP="004D02A0">
      <w:pPr>
        <w:rPr>
          <w:sz w:val="28"/>
          <w:szCs w:val="28"/>
        </w:rPr>
      </w:pPr>
    </w:p>
    <w:p w:rsidR="009B1612" w:rsidRPr="00E0684D" w:rsidRDefault="009B1612" w:rsidP="009B16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0684D">
        <w:rPr>
          <w:rFonts w:ascii="Arial" w:hAnsi="Arial" w:cs="Arial"/>
          <w:b/>
          <w:sz w:val="32"/>
          <w:szCs w:val="32"/>
        </w:rPr>
        <w:lastRenderedPageBreak/>
        <w:t>INFORME MENSUAL DE LIMPIA</w:t>
      </w:r>
    </w:p>
    <w:p w:rsidR="009B1612" w:rsidRPr="00E0684D" w:rsidRDefault="009B1612" w:rsidP="009B16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AGOST</w:t>
      </w:r>
      <w:r w:rsidRPr="00E0684D">
        <w:rPr>
          <w:rFonts w:ascii="Arial" w:hAnsi="Arial" w:cs="Arial"/>
          <w:b/>
          <w:sz w:val="32"/>
          <w:szCs w:val="32"/>
        </w:rPr>
        <w:t>O 2016</w:t>
      </w:r>
    </w:p>
    <w:p w:rsidR="009B1612" w:rsidRPr="00360C4C" w:rsidRDefault="009B1612" w:rsidP="004D02A0"/>
    <w:p w:rsidR="009B1612" w:rsidRDefault="009B1612" w:rsidP="009B1612">
      <w:r>
        <w:rPr>
          <w:noProof/>
          <w:lang w:eastAsia="es-MX"/>
        </w:rPr>
        <w:drawing>
          <wp:inline distT="0" distB="0" distL="0" distR="0" wp14:anchorId="7737C184" wp14:editId="3107D8A5">
            <wp:extent cx="10982325" cy="3343275"/>
            <wp:effectExtent l="0" t="0" r="9525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1612" w:rsidRPr="00F27038" w:rsidRDefault="009B1612" w:rsidP="009B1612"/>
    <w:p w:rsidR="009B1612" w:rsidRPr="00F27038" w:rsidRDefault="009B1612" w:rsidP="009B1612">
      <w:pPr>
        <w:rPr>
          <w:sz w:val="26"/>
          <w:szCs w:val="26"/>
        </w:rPr>
      </w:pPr>
      <w:r>
        <w:rPr>
          <w:sz w:val="26"/>
          <w:szCs w:val="26"/>
        </w:rPr>
        <w:t>En esta gráfica se resumen los</w:t>
      </w:r>
      <w:r w:rsidRPr="00F27038">
        <w:rPr>
          <w:sz w:val="26"/>
          <w:szCs w:val="26"/>
        </w:rPr>
        <w:t xml:space="preserve"> reportes de </w:t>
      </w:r>
      <w:r>
        <w:rPr>
          <w:sz w:val="26"/>
          <w:szCs w:val="26"/>
        </w:rPr>
        <w:t>recibidos</w:t>
      </w:r>
      <w:r w:rsidRPr="00F270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 los cuales se les dio seguimiento por parte de la Dirección de Limpia, logrando así un total de </w:t>
      </w:r>
      <w:r>
        <w:rPr>
          <w:b/>
          <w:sz w:val="26"/>
          <w:szCs w:val="26"/>
        </w:rPr>
        <w:t>165</w:t>
      </w:r>
      <w:r w:rsidRPr="00F27038">
        <w:rPr>
          <w:sz w:val="26"/>
          <w:szCs w:val="26"/>
        </w:rPr>
        <w:t xml:space="preserve"> reportes</w:t>
      </w:r>
      <w:r>
        <w:rPr>
          <w:sz w:val="26"/>
          <w:szCs w:val="26"/>
        </w:rPr>
        <w:t xml:space="preserve"> solucionados</w:t>
      </w:r>
      <w:r w:rsidRPr="00F27038">
        <w:rPr>
          <w:sz w:val="26"/>
          <w:szCs w:val="26"/>
        </w:rPr>
        <w:t>.</w:t>
      </w:r>
    </w:p>
    <w:p w:rsidR="009B1612" w:rsidRDefault="009B1612" w:rsidP="009B1612">
      <w:pPr>
        <w:rPr>
          <w:sz w:val="28"/>
          <w:szCs w:val="28"/>
        </w:rPr>
      </w:pPr>
      <w:r w:rsidRPr="00F27038">
        <w:rPr>
          <w:b/>
          <w:sz w:val="28"/>
          <w:szCs w:val="28"/>
        </w:rPr>
        <w:t>Nota</w:t>
      </w:r>
      <w:r>
        <w:rPr>
          <w:sz w:val="28"/>
          <w:szCs w:val="28"/>
        </w:rPr>
        <w:t>: D</w:t>
      </w:r>
      <w:r w:rsidRPr="00F27038">
        <w:rPr>
          <w:sz w:val="28"/>
          <w:szCs w:val="28"/>
        </w:rPr>
        <w:t xml:space="preserve">e </w:t>
      </w:r>
      <w:r>
        <w:rPr>
          <w:sz w:val="28"/>
          <w:szCs w:val="28"/>
        </w:rPr>
        <w:t>lo anterior</w:t>
      </w:r>
      <w:r w:rsidRPr="00F27038">
        <w:rPr>
          <w:sz w:val="28"/>
          <w:szCs w:val="28"/>
        </w:rPr>
        <w:t xml:space="preserve"> se cuenta con el re</w:t>
      </w:r>
      <w:r>
        <w:rPr>
          <w:sz w:val="28"/>
          <w:szCs w:val="28"/>
        </w:rPr>
        <w:t>spaldo de los reportes</w:t>
      </w:r>
      <w:r w:rsidRPr="00F27038">
        <w:rPr>
          <w:sz w:val="28"/>
          <w:szCs w:val="28"/>
        </w:rPr>
        <w:t xml:space="preserve"> diarios.</w:t>
      </w:r>
      <w:r>
        <w:rPr>
          <w:sz w:val="28"/>
          <w:szCs w:val="28"/>
        </w:rPr>
        <w:t xml:space="preserve"> </w:t>
      </w:r>
    </w:p>
    <w:p w:rsidR="009B1612" w:rsidRPr="00806AB1" w:rsidRDefault="009B1612" w:rsidP="009B16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6AB1">
        <w:rPr>
          <w:rFonts w:ascii="Arial" w:hAnsi="Arial" w:cs="Arial"/>
          <w:b/>
          <w:sz w:val="32"/>
          <w:szCs w:val="32"/>
        </w:rPr>
        <w:lastRenderedPageBreak/>
        <w:t>INFORME MENSUAL DE MANTENIMIENTO PÚBLICO</w:t>
      </w:r>
    </w:p>
    <w:p w:rsidR="009B1612" w:rsidRPr="00806AB1" w:rsidRDefault="009B1612" w:rsidP="009B16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AGOST</w:t>
      </w:r>
      <w:r w:rsidRPr="00806AB1">
        <w:rPr>
          <w:rFonts w:ascii="Arial" w:hAnsi="Arial" w:cs="Arial"/>
          <w:b/>
          <w:sz w:val="32"/>
          <w:szCs w:val="32"/>
        </w:rPr>
        <w:t>O 2016</w:t>
      </w:r>
    </w:p>
    <w:p w:rsidR="009B1612" w:rsidRPr="00F27038" w:rsidRDefault="009B1612" w:rsidP="009B1612"/>
    <w:p w:rsidR="009B1612" w:rsidRDefault="009B1612" w:rsidP="009B1612">
      <w:r>
        <w:rPr>
          <w:noProof/>
          <w:lang w:eastAsia="es-MX"/>
        </w:rPr>
        <w:drawing>
          <wp:inline distT="0" distB="0" distL="0" distR="0" wp14:anchorId="5B8DBE8E" wp14:editId="67D44758">
            <wp:extent cx="10972800" cy="30099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1612" w:rsidRPr="0039357A" w:rsidRDefault="009B1612" w:rsidP="009B1612">
      <w:r w:rsidRPr="003154AA">
        <w:rPr>
          <w:b/>
          <w:sz w:val="32"/>
          <w:szCs w:val="32"/>
        </w:rPr>
        <w:t>Nota: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En esta tabla se especifica el número de trabajos que fueron realizados, tales como: trabajos de herrería, deshierbe, limpieza, pintura, instalación de toldos, entarimado, sillas y mesas, recolección de bolsas de basura, papeleo, barrido manual, trabajos de mantenimiento a oficinas  municipales, etc. Logrando realizar 512 actividades durante el mes de Agosto.</w:t>
      </w:r>
    </w:p>
    <w:p w:rsidR="009B1612" w:rsidRDefault="009B1612" w:rsidP="009B1612"/>
    <w:p w:rsidR="009B1612" w:rsidRDefault="009B1612" w:rsidP="009B1612">
      <w:pPr>
        <w:spacing w:after="0"/>
        <w:rPr>
          <w:rFonts w:ascii="Arial" w:hAnsi="Arial" w:cs="Arial"/>
          <w:b/>
          <w:sz w:val="24"/>
          <w:szCs w:val="24"/>
        </w:rPr>
      </w:pPr>
    </w:p>
    <w:p w:rsidR="009B1612" w:rsidRDefault="009B1612" w:rsidP="009B1612">
      <w:pPr>
        <w:spacing w:after="0"/>
        <w:rPr>
          <w:rFonts w:ascii="Arial" w:hAnsi="Arial" w:cs="Arial"/>
          <w:b/>
          <w:sz w:val="24"/>
          <w:szCs w:val="24"/>
        </w:rPr>
      </w:pPr>
    </w:p>
    <w:p w:rsidR="009B1612" w:rsidRDefault="009B1612" w:rsidP="009B161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91795">
        <w:rPr>
          <w:rFonts w:ascii="Arial" w:hAnsi="Arial" w:cs="Arial"/>
          <w:b/>
          <w:sz w:val="28"/>
          <w:szCs w:val="28"/>
        </w:rPr>
        <w:t xml:space="preserve">INFORME MENSUAL DE </w:t>
      </w:r>
      <w:r>
        <w:rPr>
          <w:rFonts w:ascii="Arial" w:hAnsi="Arial" w:cs="Arial"/>
          <w:b/>
          <w:sz w:val="28"/>
          <w:szCs w:val="28"/>
        </w:rPr>
        <w:t>MANTENIMIENTO VEHICULAR</w:t>
      </w:r>
    </w:p>
    <w:p w:rsidR="009B1612" w:rsidRPr="00E91795" w:rsidRDefault="009B1612" w:rsidP="009B161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AGOSTO 2016</w:t>
      </w:r>
    </w:p>
    <w:p w:rsidR="009B1612" w:rsidRDefault="009B1612" w:rsidP="009B1612">
      <w:pPr>
        <w:pStyle w:val="Encabezado"/>
      </w:pPr>
    </w:p>
    <w:p w:rsidR="009B1612" w:rsidRDefault="009B1612" w:rsidP="009B1612"/>
    <w:p w:rsidR="009B1612" w:rsidRPr="00B823FE" w:rsidRDefault="009B1612" w:rsidP="009B1612">
      <w:r>
        <w:rPr>
          <w:noProof/>
          <w:lang w:eastAsia="es-MX"/>
        </w:rPr>
        <w:drawing>
          <wp:inline distT="0" distB="0" distL="0" distR="0" wp14:anchorId="1676D7EC" wp14:editId="6846253D">
            <wp:extent cx="10858500" cy="3038475"/>
            <wp:effectExtent l="0" t="0" r="0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B1612" w:rsidRPr="00B823FE" w:rsidRDefault="009B1612" w:rsidP="009B1612">
      <w:pPr>
        <w:rPr>
          <w:sz w:val="28"/>
          <w:szCs w:val="28"/>
        </w:rPr>
      </w:pPr>
      <w:r>
        <w:rPr>
          <w:sz w:val="28"/>
          <w:szCs w:val="28"/>
        </w:rPr>
        <w:t>En esta grá</w:t>
      </w:r>
      <w:r w:rsidRPr="00B823FE">
        <w:rPr>
          <w:sz w:val="28"/>
          <w:szCs w:val="28"/>
        </w:rPr>
        <w:t xml:space="preserve">fica se muestra el total de trabajos y reparaciones que se </w:t>
      </w:r>
      <w:r>
        <w:rPr>
          <w:sz w:val="28"/>
          <w:szCs w:val="28"/>
        </w:rPr>
        <w:t>hiciero</w:t>
      </w:r>
      <w:r w:rsidRPr="00B823FE">
        <w:rPr>
          <w:sz w:val="28"/>
          <w:szCs w:val="28"/>
        </w:rPr>
        <w:t xml:space="preserve">n a las diferentes unidades del departamento obteniendo un total de </w:t>
      </w:r>
      <w:r w:rsidRPr="00BA52ED">
        <w:rPr>
          <w:b/>
          <w:sz w:val="28"/>
          <w:szCs w:val="28"/>
        </w:rPr>
        <w:t>35</w:t>
      </w:r>
      <w:r w:rsidRPr="00B823FE">
        <w:rPr>
          <w:sz w:val="28"/>
          <w:szCs w:val="28"/>
        </w:rPr>
        <w:t xml:space="preserve"> reparaciones durante el mes.</w:t>
      </w:r>
    </w:p>
    <w:p w:rsidR="009B1612" w:rsidRPr="00B823FE" w:rsidRDefault="009B1612" w:rsidP="009B1612">
      <w:pPr>
        <w:rPr>
          <w:sz w:val="28"/>
          <w:szCs w:val="28"/>
        </w:rPr>
      </w:pPr>
      <w:r w:rsidRPr="00B823FE">
        <w:rPr>
          <w:b/>
          <w:sz w:val="28"/>
          <w:szCs w:val="28"/>
        </w:rPr>
        <w:t>Nota</w:t>
      </w:r>
      <w:r>
        <w:rPr>
          <w:sz w:val="28"/>
          <w:szCs w:val="28"/>
        </w:rPr>
        <w:t xml:space="preserve">: De lo anterior </w:t>
      </w:r>
      <w:r w:rsidRPr="00B823FE">
        <w:rPr>
          <w:sz w:val="28"/>
          <w:szCs w:val="28"/>
        </w:rPr>
        <w:t xml:space="preserve">se cuenta con el respaldo del reporte mensual. </w:t>
      </w:r>
    </w:p>
    <w:p w:rsidR="009B1612" w:rsidRDefault="009B1612" w:rsidP="009B1612"/>
    <w:p w:rsidR="009B1612" w:rsidRPr="00023F5B" w:rsidRDefault="009B1612" w:rsidP="009B16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3F5B">
        <w:rPr>
          <w:rFonts w:ascii="Arial" w:hAnsi="Arial" w:cs="Arial"/>
          <w:b/>
          <w:sz w:val="32"/>
          <w:szCs w:val="32"/>
        </w:rPr>
        <w:lastRenderedPageBreak/>
        <w:t xml:space="preserve">INFORME MENSUAL DE </w:t>
      </w:r>
      <w:r>
        <w:rPr>
          <w:rFonts w:ascii="Arial" w:hAnsi="Arial" w:cs="Arial"/>
          <w:b/>
          <w:sz w:val="32"/>
          <w:szCs w:val="32"/>
        </w:rPr>
        <w:t xml:space="preserve">PARQUES, </w:t>
      </w:r>
      <w:r w:rsidRPr="00023F5B">
        <w:rPr>
          <w:rFonts w:ascii="Arial" w:hAnsi="Arial" w:cs="Arial"/>
          <w:b/>
          <w:sz w:val="32"/>
          <w:szCs w:val="32"/>
        </w:rPr>
        <w:t>ORNATO</w:t>
      </w:r>
      <w:r>
        <w:rPr>
          <w:rFonts w:ascii="Arial" w:hAnsi="Arial" w:cs="Arial"/>
          <w:b/>
          <w:sz w:val="32"/>
          <w:szCs w:val="32"/>
        </w:rPr>
        <w:t xml:space="preserve"> Y FORESTACION</w:t>
      </w:r>
    </w:p>
    <w:p w:rsidR="009B1612" w:rsidRPr="00023F5B" w:rsidRDefault="009B1612" w:rsidP="009B16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AGOST</w:t>
      </w:r>
      <w:r w:rsidRPr="00023F5B">
        <w:rPr>
          <w:rFonts w:ascii="Arial" w:hAnsi="Arial" w:cs="Arial"/>
          <w:b/>
          <w:sz w:val="32"/>
          <w:szCs w:val="32"/>
        </w:rPr>
        <w:t>O 2016</w:t>
      </w:r>
    </w:p>
    <w:p w:rsidR="009B1612" w:rsidRDefault="009B1612" w:rsidP="009B1612">
      <w:pPr>
        <w:pStyle w:val="Encabezado"/>
      </w:pPr>
    </w:p>
    <w:p w:rsidR="004D02A0" w:rsidRDefault="004D02A0"/>
    <w:p w:rsidR="009B1612" w:rsidRDefault="009B1612" w:rsidP="009B161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0982C279" wp14:editId="786B531A">
            <wp:extent cx="10953750" cy="29337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B1612" w:rsidRDefault="009B1612" w:rsidP="009B1612">
      <w:pPr>
        <w:spacing w:after="0"/>
        <w:rPr>
          <w:rFonts w:ascii="Arial" w:hAnsi="Arial" w:cs="Arial"/>
          <w:b/>
          <w:sz w:val="24"/>
          <w:szCs w:val="24"/>
        </w:rPr>
      </w:pPr>
    </w:p>
    <w:p w:rsidR="009B1612" w:rsidRPr="001D12DF" w:rsidRDefault="009B1612" w:rsidP="009B1612">
      <w:pPr>
        <w:spacing w:after="0"/>
        <w:jc w:val="both"/>
        <w:rPr>
          <w:rFonts w:ascii="Arial" w:hAnsi="Arial" w:cs="Arial"/>
          <w:sz w:val="28"/>
          <w:szCs w:val="28"/>
        </w:rPr>
      </w:pPr>
      <w:r w:rsidRPr="001D12DF">
        <w:rPr>
          <w:rFonts w:ascii="Arial" w:hAnsi="Arial" w:cs="Arial"/>
          <w:sz w:val="28"/>
          <w:szCs w:val="28"/>
        </w:rPr>
        <w:t xml:space="preserve">En esta gráfica se muestra el total de trabajos que realizaron las cuadrillas durante el mes de agosto, logrando obtener un total de </w:t>
      </w:r>
      <w:r w:rsidRPr="001D12DF">
        <w:rPr>
          <w:rFonts w:ascii="Arial" w:hAnsi="Arial" w:cs="Arial"/>
          <w:b/>
          <w:sz w:val="28"/>
          <w:szCs w:val="28"/>
        </w:rPr>
        <w:t xml:space="preserve">116 </w:t>
      </w:r>
      <w:r w:rsidRPr="001D12DF">
        <w:rPr>
          <w:rFonts w:ascii="Arial" w:hAnsi="Arial" w:cs="Arial"/>
          <w:sz w:val="28"/>
          <w:szCs w:val="28"/>
        </w:rPr>
        <w:t xml:space="preserve">actividades realizadas las cuales se enfocan a: deshierbe y limpieza  de  canales, camellones, plazas y áreas verdes, poda y calar árboles, regado de palmas y camellones. Logrando deshierbar un total de </w:t>
      </w:r>
      <w:r w:rsidRPr="001D12DF">
        <w:rPr>
          <w:rFonts w:ascii="Arial" w:hAnsi="Arial" w:cs="Arial"/>
          <w:b/>
          <w:sz w:val="28"/>
          <w:szCs w:val="28"/>
        </w:rPr>
        <w:t>414,147 M2</w:t>
      </w:r>
      <w:r w:rsidRPr="001D12DF">
        <w:rPr>
          <w:rFonts w:ascii="Arial" w:hAnsi="Arial" w:cs="Arial"/>
          <w:sz w:val="28"/>
          <w:szCs w:val="28"/>
        </w:rPr>
        <w:t xml:space="preserve"> </w:t>
      </w:r>
    </w:p>
    <w:p w:rsidR="009B1612" w:rsidRPr="001D12DF" w:rsidRDefault="009B1612" w:rsidP="009B16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1612" w:rsidRPr="001D12DF" w:rsidRDefault="009B1612" w:rsidP="009B16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12DF">
        <w:rPr>
          <w:rFonts w:ascii="Arial" w:hAnsi="Arial" w:cs="Arial"/>
          <w:sz w:val="28"/>
          <w:szCs w:val="28"/>
        </w:rPr>
        <w:t>Nota: De lo antes mencionado se cuenta con el respaldo de los reportes diarios.</w:t>
      </w:r>
    </w:p>
    <w:p w:rsidR="009B1612" w:rsidRPr="001D12DF" w:rsidRDefault="009B1612" w:rsidP="009B16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1612" w:rsidRPr="001D12DF" w:rsidRDefault="009B1612" w:rsidP="009B1612">
      <w:pPr>
        <w:spacing w:after="0"/>
        <w:rPr>
          <w:rFonts w:ascii="Arial" w:hAnsi="Arial" w:cs="Arial"/>
          <w:sz w:val="24"/>
          <w:szCs w:val="24"/>
        </w:rPr>
      </w:pPr>
    </w:p>
    <w:p w:rsidR="009B1612" w:rsidRDefault="009B1612" w:rsidP="009B1612">
      <w:pPr>
        <w:spacing w:after="0"/>
        <w:rPr>
          <w:rFonts w:ascii="Arial" w:hAnsi="Arial" w:cs="Arial"/>
          <w:b/>
          <w:sz w:val="24"/>
          <w:szCs w:val="24"/>
        </w:rPr>
      </w:pPr>
    </w:p>
    <w:p w:rsidR="00DD0E16" w:rsidRPr="00D6736D" w:rsidRDefault="00DD0E16" w:rsidP="00DD0E16">
      <w:pPr>
        <w:spacing w:after="0" w:line="257" w:lineRule="auto"/>
        <w:jc w:val="center"/>
        <w:rPr>
          <w:rFonts w:ascii="Arial" w:hAnsi="Arial" w:cs="Arial"/>
          <w:b/>
          <w:sz w:val="32"/>
          <w:szCs w:val="32"/>
        </w:rPr>
      </w:pPr>
      <w:r w:rsidRPr="00D6736D">
        <w:rPr>
          <w:rFonts w:ascii="Arial" w:hAnsi="Arial" w:cs="Arial"/>
          <w:b/>
          <w:sz w:val="32"/>
          <w:szCs w:val="32"/>
        </w:rPr>
        <w:t>INFORME MENSUAL DE PIPAS</w:t>
      </w:r>
    </w:p>
    <w:p w:rsidR="009B1612" w:rsidRPr="00DD0E16" w:rsidRDefault="00DD0E16" w:rsidP="00DD0E16">
      <w:pPr>
        <w:spacing w:after="0" w:line="257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AGOST</w:t>
      </w:r>
      <w:r w:rsidRPr="00D6736D">
        <w:rPr>
          <w:rFonts w:ascii="Arial" w:hAnsi="Arial" w:cs="Arial"/>
          <w:b/>
          <w:sz w:val="32"/>
          <w:szCs w:val="32"/>
        </w:rPr>
        <w:t>O 2016</w:t>
      </w:r>
    </w:p>
    <w:p w:rsidR="009B1612" w:rsidRDefault="009B1612" w:rsidP="009B1612">
      <w:pPr>
        <w:spacing w:after="0"/>
        <w:rPr>
          <w:rFonts w:ascii="Arial" w:hAnsi="Arial" w:cs="Arial"/>
          <w:b/>
          <w:sz w:val="24"/>
          <w:szCs w:val="24"/>
        </w:rPr>
      </w:pPr>
    </w:p>
    <w:p w:rsidR="009B1612" w:rsidRDefault="009B1612" w:rsidP="009B161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465E8E90" wp14:editId="348FFAA3">
            <wp:extent cx="10801350" cy="28956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1612" w:rsidRDefault="009B1612" w:rsidP="009B1612">
      <w:pPr>
        <w:spacing w:after="0"/>
        <w:rPr>
          <w:rFonts w:ascii="Arial" w:hAnsi="Arial" w:cs="Arial"/>
          <w:b/>
          <w:sz w:val="24"/>
          <w:szCs w:val="24"/>
        </w:rPr>
      </w:pPr>
    </w:p>
    <w:p w:rsidR="009B1612" w:rsidRDefault="009B1612" w:rsidP="009B1612">
      <w:pPr>
        <w:spacing w:after="0"/>
        <w:rPr>
          <w:rFonts w:ascii="Arial" w:hAnsi="Arial" w:cs="Arial"/>
          <w:b/>
          <w:sz w:val="24"/>
          <w:szCs w:val="24"/>
        </w:rPr>
      </w:pPr>
    </w:p>
    <w:p w:rsidR="009B1612" w:rsidRDefault="009B1612" w:rsidP="009B1612">
      <w:pPr>
        <w:spacing w:after="0"/>
        <w:rPr>
          <w:rFonts w:ascii="Arial" w:hAnsi="Arial" w:cs="Arial"/>
          <w:sz w:val="28"/>
          <w:szCs w:val="28"/>
        </w:rPr>
      </w:pPr>
      <w:r w:rsidRPr="006E5517">
        <w:rPr>
          <w:rFonts w:ascii="Arial" w:hAnsi="Arial" w:cs="Arial"/>
          <w:sz w:val="28"/>
          <w:szCs w:val="28"/>
        </w:rPr>
        <w:t>Est</w:t>
      </w:r>
      <w:r>
        <w:rPr>
          <w:rFonts w:ascii="Arial" w:hAnsi="Arial" w:cs="Arial"/>
          <w:sz w:val="28"/>
          <w:szCs w:val="28"/>
        </w:rPr>
        <w:t>a</w:t>
      </w:r>
      <w:r w:rsidRPr="006E55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gráfica muestra los</w:t>
      </w:r>
      <w:r w:rsidRPr="006E5517">
        <w:rPr>
          <w:rFonts w:ascii="Arial" w:hAnsi="Arial" w:cs="Arial"/>
          <w:sz w:val="28"/>
          <w:szCs w:val="28"/>
        </w:rPr>
        <w:t xml:space="preserve"> litros de agua potable</w:t>
      </w:r>
      <w:r>
        <w:rPr>
          <w:rFonts w:ascii="Arial" w:hAnsi="Arial" w:cs="Arial"/>
          <w:sz w:val="28"/>
          <w:szCs w:val="28"/>
        </w:rPr>
        <w:t xml:space="preserve"> repartidos gratuitamente</w:t>
      </w:r>
      <w:r w:rsidRPr="006E55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beneficiando a las familias de las zonas que carecen del vital líquido o no cuentan con toma </w:t>
      </w:r>
      <w:proofErr w:type="spellStart"/>
      <w:r>
        <w:rPr>
          <w:rFonts w:ascii="Arial" w:hAnsi="Arial" w:cs="Arial"/>
          <w:sz w:val="28"/>
          <w:szCs w:val="28"/>
        </w:rPr>
        <w:t>intra</w:t>
      </w:r>
      <w:proofErr w:type="spellEnd"/>
      <w:r>
        <w:rPr>
          <w:rFonts w:ascii="Arial" w:hAnsi="Arial" w:cs="Arial"/>
          <w:sz w:val="28"/>
          <w:szCs w:val="28"/>
        </w:rPr>
        <w:t xml:space="preserve"> domiciliaria, logrando repartir un total de </w:t>
      </w:r>
      <w:r w:rsidRPr="00F24B54">
        <w:rPr>
          <w:rFonts w:ascii="Arial" w:hAnsi="Arial" w:cs="Arial"/>
          <w:b/>
          <w:sz w:val="28"/>
          <w:szCs w:val="28"/>
        </w:rPr>
        <w:t>1</w:t>
      </w:r>
      <w:proofErr w:type="gramStart"/>
      <w:r w:rsidRPr="00F24B54">
        <w:rPr>
          <w:rFonts w:ascii="Arial" w:hAnsi="Arial" w:cs="Arial"/>
          <w:b/>
          <w:sz w:val="28"/>
          <w:szCs w:val="28"/>
        </w:rPr>
        <w:t>,956,710</w:t>
      </w:r>
      <w:proofErr w:type="gramEnd"/>
      <w:r>
        <w:rPr>
          <w:rFonts w:ascii="Arial" w:hAnsi="Arial" w:cs="Arial"/>
          <w:sz w:val="28"/>
          <w:szCs w:val="28"/>
        </w:rPr>
        <w:t xml:space="preserve"> litros de agua.</w:t>
      </w:r>
    </w:p>
    <w:p w:rsidR="009B1612" w:rsidRDefault="009B1612" w:rsidP="009B1612">
      <w:pPr>
        <w:spacing w:after="0"/>
        <w:rPr>
          <w:rFonts w:ascii="Arial" w:hAnsi="Arial" w:cs="Arial"/>
          <w:b/>
          <w:sz w:val="28"/>
          <w:szCs w:val="28"/>
        </w:rPr>
      </w:pPr>
    </w:p>
    <w:p w:rsidR="009B1612" w:rsidRPr="006E5517" w:rsidRDefault="009B1612" w:rsidP="009B1612">
      <w:pPr>
        <w:spacing w:after="0"/>
        <w:rPr>
          <w:rFonts w:ascii="Arial" w:hAnsi="Arial" w:cs="Arial"/>
          <w:sz w:val="28"/>
          <w:szCs w:val="28"/>
        </w:rPr>
      </w:pPr>
      <w:r w:rsidRPr="006E5517">
        <w:rPr>
          <w:rFonts w:ascii="Arial" w:hAnsi="Arial" w:cs="Arial"/>
          <w:b/>
          <w:sz w:val="28"/>
          <w:szCs w:val="28"/>
        </w:rPr>
        <w:t>Nota</w:t>
      </w:r>
      <w:r>
        <w:rPr>
          <w:rFonts w:ascii="Arial" w:hAnsi="Arial" w:cs="Arial"/>
          <w:sz w:val="28"/>
          <w:szCs w:val="28"/>
        </w:rPr>
        <w:t>: De lo anterior se cuenta con el respaldo de los reportes diarios.</w:t>
      </w:r>
    </w:p>
    <w:p w:rsidR="009B1612" w:rsidRDefault="009B1612" w:rsidP="009B1612">
      <w:pPr>
        <w:spacing w:after="0"/>
        <w:rPr>
          <w:rFonts w:ascii="Arial" w:hAnsi="Arial" w:cs="Arial"/>
          <w:b/>
          <w:sz w:val="24"/>
          <w:szCs w:val="24"/>
        </w:rPr>
      </w:pPr>
    </w:p>
    <w:p w:rsidR="009B1612" w:rsidRDefault="009B1612"/>
    <w:p w:rsidR="00DD0E16" w:rsidRPr="00BE25FC" w:rsidRDefault="00DD0E16" w:rsidP="00DD0E16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BE25FC">
        <w:rPr>
          <w:rFonts w:ascii="Arial" w:eastAsia="Calibri" w:hAnsi="Arial" w:cs="Arial"/>
          <w:b/>
          <w:sz w:val="32"/>
          <w:szCs w:val="32"/>
        </w:rPr>
        <w:t>INFORME MENSUAL DE VIAS PÚBLICAS</w:t>
      </w:r>
    </w:p>
    <w:p w:rsidR="00DD0E16" w:rsidRPr="00BE25FC" w:rsidRDefault="00DD0E16" w:rsidP="00DD0E16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AGOSTO</w:t>
      </w:r>
      <w:r w:rsidRPr="00BE25FC">
        <w:rPr>
          <w:rFonts w:ascii="Arial" w:eastAsia="Calibri" w:hAnsi="Arial" w:cs="Arial"/>
          <w:b/>
          <w:sz w:val="32"/>
          <w:szCs w:val="32"/>
        </w:rPr>
        <w:t xml:space="preserve"> 2016</w:t>
      </w:r>
    </w:p>
    <w:p w:rsidR="009B1612" w:rsidRDefault="009B1612"/>
    <w:p w:rsidR="00DD0E16" w:rsidRDefault="00DD0E16" w:rsidP="00DD0E16">
      <w:pPr>
        <w:rPr>
          <w:noProof/>
          <w:lang w:eastAsia="es-MX"/>
        </w:rPr>
      </w:pPr>
    </w:p>
    <w:p w:rsidR="00DD0E16" w:rsidRDefault="00DD0E16" w:rsidP="00DD0E16">
      <w:r>
        <w:rPr>
          <w:noProof/>
          <w:lang w:eastAsia="es-MX"/>
        </w:rPr>
        <w:drawing>
          <wp:inline distT="0" distB="0" distL="0" distR="0" wp14:anchorId="154208D7" wp14:editId="2159D7EE">
            <wp:extent cx="10839450" cy="27432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D0E16" w:rsidRPr="00D3526C" w:rsidRDefault="00DD0E16" w:rsidP="00DD0E16">
      <w:pPr>
        <w:rPr>
          <w:sz w:val="28"/>
          <w:szCs w:val="28"/>
        </w:rPr>
      </w:pPr>
      <w:r>
        <w:rPr>
          <w:sz w:val="28"/>
          <w:szCs w:val="28"/>
        </w:rPr>
        <w:t>En esta grá</w:t>
      </w:r>
      <w:r w:rsidRPr="00D3526C">
        <w:rPr>
          <w:sz w:val="28"/>
          <w:szCs w:val="28"/>
        </w:rPr>
        <w:t xml:space="preserve">fica se muestran los trabajos realizados por la dirección de Vías Públicas durante el mes obteniendo un total de </w:t>
      </w:r>
      <w:r w:rsidRPr="00981515">
        <w:rPr>
          <w:b/>
          <w:sz w:val="28"/>
          <w:szCs w:val="28"/>
        </w:rPr>
        <w:t xml:space="preserve">Bacheo Mayor </w:t>
      </w:r>
      <w:r>
        <w:rPr>
          <w:b/>
          <w:sz w:val="28"/>
          <w:szCs w:val="28"/>
        </w:rPr>
        <w:t>244.46</w:t>
      </w:r>
      <w:r w:rsidRPr="00981515">
        <w:rPr>
          <w:b/>
          <w:sz w:val="28"/>
          <w:szCs w:val="28"/>
        </w:rPr>
        <w:t xml:space="preserve"> M2</w:t>
      </w:r>
      <w:r>
        <w:rPr>
          <w:sz w:val="28"/>
          <w:szCs w:val="28"/>
        </w:rPr>
        <w:t xml:space="preserve"> y en la Zona 1 específicamente en las Colonias Santa Mónica 8vo. Sector, cabe mencionar que actualmente estamos esperando la llegada de carpeta para continuar con los trabajos de bacheo en el municipio.</w:t>
      </w:r>
    </w:p>
    <w:p w:rsidR="009B1612" w:rsidRPr="00DD0E16" w:rsidRDefault="00DD0E16" w:rsidP="00DD0E16">
      <w:pPr>
        <w:rPr>
          <w:sz w:val="28"/>
          <w:szCs w:val="28"/>
        </w:rPr>
      </w:pPr>
      <w:r w:rsidRPr="00D3526C">
        <w:rPr>
          <w:b/>
          <w:sz w:val="28"/>
          <w:szCs w:val="28"/>
        </w:rPr>
        <w:t>Nota</w:t>
      </w:r>
      <w:r>
        <w:rPr>
          <w:sz w:val="28"/>
          <w:szCs w:val="28"/>
        </w:rPr>
        <w:t>: D</w:t>
      </w:r>
      <w:r w:rsidRPr="00D3526C">
        <w:rPr>
          <w:sz w:val="28"/>
          <w:szCs w:val="28"/>
        </w:rPr>
        <w:t xml:space="preserve">e </w:t>
      </w:r>
      <w:r>
        <w:rPr>
          <w:sz w:val="28"/>
          <w:szCs w:val="28"/>
        </w:rPr>
        <w:t>lo anterior</w:t>
      </w:r>
      <w:r w:rsidRPr="00D3526C">
        <w:rPr>
          <w:sz w:val="28"/>
          <w:szCs w:val="28"/>
        </w:rPr>
        <w:t xml:space="preserve"> </w:t>
      </w:r>
      <w:r>
        <w:rPr>
          <w:sz w:val="28"/>
          <w:szCs w:val="28"/>
        </w:rPr>
        <w:t>se cuenta con el respaldo del</w:t>
      </w:r>
      <w:r w:rsidRPr="00D3526C">
        <w:rPr>
          <w:sz w:val="28"/>
          <w:szCs w:val="28"/>
        </w:rPr>
        <w:t xml:space="preserve"> reporte </w:t>
      </w:r>
      <w:r>
        <w:rPr>
          <w:sz w:val="28"/>
          <w:szCs w:val="28"/>
        </w:rPr>
        <w:t>semanal</w:t>
      </w:r>
      <w:r w:rsidRPr="00D3526C">
        <w:rPr>
          <w:sz w:val="28"/>
          <w:szCs w:val="28"/>
        </w:rPr>
        <w:t xml:space="preserve">. </w:t>
      </w:r>
      <w:bookmarkStart w:id="0" w:name="_GoBack"/>
      <w:bookmarkEnd w:id="0"/>
    </w:p>
    <w:sectPr w:rsidR="009B1612" w:rsidRPr="00DD0E16" w:rsidSect="009B1612">
      <w:headerReference w:type="default" r:id="rId14"/>
      <w:footerReference w:type="default" r:id="rId15"/>
      <w:pgSz w:w="20163" w:h="12242" w:orient="landscape" w:code="5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1D" w:rsidRDefault="005D6B1D" w:rsidP="004D02A0">
      <w:pPr>
        <w:spacing w:after="0" w:line="240" w:lineRule="auto"/>
      </w:pPr>
      <w:r>
        <w:separator/>
      </w:r>
    </w:p>
  </w:endnote>
  <w:endnote w:type="continuationSeparator" w:id="0">
    <w:p w:rsidR="005D6B1D" w:rsidRDefault="005D6B1D" w:rsidP="004D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A0" w:rsidRPr="00EC7E33" w:rsidRDefault="004D02A0" w:rsidP="00204976">
    <w:pPr>
      <w:pStyle w:val="Piedepgina"/>
      <w:rPr>
        <w:b/>
      </w:rPr>
    </w:pPr>
    <w:r w:rsidRPr="00EC7E33">
      <w:t xml:space="preserve"> </w:t>
    </w:r>
    <w:r w:rsidRPr="00EC7E33">
      <w:rPr>
        <w:b/>
      </w:rPr>
      <w:t>_____________________________________                                                                                                _____________________________________</w:t>
    </w:r>
  </w:p>
  <w:p w:rsidR="00B81549" w:rsidRDefault="004D02A0" w:rsidP="004D02A0">
    <w:pPr>
      <w:pStyle w:val="Piedepgina"/>
      <w:ind w:left="708" w:hanging="708"/>
      <w:rPr>
        <w:b/>
      </w:rPr>
    </w:pPr>
    <w:r w:rsidRPr="00EC7E33">
      <w:rPr>
        <w:b/>
      </w:rPr>
      <w:t xml:space="preserve">               C. Reynaldo Campos Martínez</w:t>
    </w:r>
    <w:r w:rsidRPr="00EC7E33">
      <w:rPr>
        <w:b/>
      </w:rPr>
      <w:tab/>
      <w:t xml:space="preserve">                                                                                                                                C. Anabel Villalobos Ayala             </w:t>
    </w:r>
  </w:p>
  <w:p w:rsidR="004D02A0" w:rsidRPr="004D02A0" w:rsidRDefault="00B81549" w:rsidP="004D02A0">
    <w:pPr>
      <w:pStyle w:val="Piedepgina"/>
      <w:ind w:left="708" w:hanging="708"/>
      <w:rPr>
        <w:b/>
      </w:rPr>
    </w:pPr>
    <w:r>
      <w:rPr>
        <w:b/>
      </w:rPr>
      <w:t xml:space="preserve">             </w:t>
    </w:r>
    <w:r w:rsidR="004D02A0" w:rsidRPr="00EC7E33">
      <w:rPr>
        <w:b/>
      </w:rPr>
      <w:t>Secretario de Servicios Públicos</w:t>
    </w:r>
    <w:r w:rsidR="004D02A0" w:rsidRPr="00EC7E33">
      <w:rPr>
        <w:b/>
      </w:rPr>
      <w:tab/>
      <w:t xml:space="preserve">                                                                                                                          </w:t>
    </w:r>
    <w:r w:rsidR="004D02A0">
      <w:rPr>
        <w:b/>
      </w:rPr>
      <w:t>Directora de Servicios Públicos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1D" w:rsidRDefault="005D6B1D" w:rsidP="004D02A0">
      <w:pPr>
        <w:spacing w:after="0" w:line="240" w:lineRule="auto"/>
      </w:pPr>
      <w:r>
        <w:separator/>
      </w:r>
    </w:p>
  </w:footnote>
  <w:footnote w:type="continuationSeparator" w:id="0">
    <w:p w:rsidR="005D6B1D" w:rsidRDefault="005D6B1D" w:rsidP="004D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A0" w:rsidRPr="004D02A0" w:rsidRDefault="004D02A0" w:rsidP="009B1612">
    <w:pPr>
      <w:spacing w:after="0"/>
      <w:jc w:val="center"/>
      <w:rPr>
        <w:rFonts w:ascii="Arial" w:eastAsia="Calibri" w:hAnsi="Arial" w:cs="Arial"/>
        <w:b/>
        <w:sz w:val="28"/>
        <w:szCs w:val="28"/>
      </w:rPr>
    </w:pPr>
    <w:r w:rsidRPr="00204976">
      <w:rPr>
        <w:rFonts w:ascii="Calibri" w:eastAsia="Calibri" w:hAnsi="Calibri"/>
        <w:noProof/>
        <w:lang w:eastAsia="es-MX"/>
      </w:rPr>
      <w:drawing>
        <wp:anchor distT="0" distB="0" distL="114300" distR="114300" simplePos="0" relativeHeight="251660288" behindDoc="0" locked="0" layoutInCell="1" allowOverlap="1" wp14:anchorId="323A4AA7" wp14:editId="014EA823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1308735" cy="704850"/>
          <wp:effectExtent l="19050" t="0" r="5715" b="0"/>
          <wp:wrapSquare wrapText="bothSides"/>
          <wp:docPr id="6" name="Imagen 5" descr="C:\Users\DeLL\Downloads\IMG-20151103-WA00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DeLL\Downloads\IMG-20151103-WA0000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4976">
      <w:rPr>
        <w:rFonts w:ascii="Calibri" w:eastAsia="Calibri" w:hAnsi="Calibri"/>
        <w:noProof/>
        <w:lang w:eastAsia="es-MX"/>
      </w:rPr>
      <w:drawing>
        <wp:anchor distT="0" distB="0" distL="114300" distR="114300" simplePos="0" relativeHeight="251659264" behindDoc="0" locked="0" layoutInCell="1" allowOverlap="1" wp14:anchorId="4194F46C" wp14:editId="0A71A56F">
          <wp:simplePos x="0" y="0"/>
          <wp:positionH relativeFrom="margin">
            <wp:align>left</wp:align>
          </wp:positionH>
          <wp:positionV relativeFrom="margin">
            <wp:posOffset>-1022985</wp:posOffset>
          </wp:positionV>
          <wp:extent cx="647700" cy="914400"/>
          <wp:effectExtent l="19050" t="0" r="0" b="0"/>
          <wp:wrapSquare wrapText="bothSides"/>
          <wp:docPr id="7" name="Imagen 2" descr="http://juareznl.tripod.com/escudo291px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juareznl.tripod.com/escudo291px.gif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Calibri" w:hAnsi="Arial" w:cs="Arial"/>
        <w:b/>
        <w:sz w:val="28"/>
        <w:szCs w:val="28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A0"/>
    <w:rsid w:val="00026F41"/>
    <w:rsid w:val="002B789F"/>
    <w:rsid w:val="003207D8"/>
    <w:rsid w:val="003737DA"/>
    <w:rsid w:val="003E30D1"/>
    <w:rsid w:val="004A3310"/>
    <w:rsid w:val="004A4A75"/>
    <w:rsid w:val="004B5852"/>
    <w:rsid w:val="004D02A0"/>
    <w:rsid w:val="00502BDF"/>
    <w:rsid w:val="005300FF"/>
    <w:rsid w:val="00567EAB"/>
    <w:rsid w:val="005D6B1D"/>
    <w:rsid w:val="006840E9"/>
    <w:rsid w:val="006C075A"/>
    <w:rsid w:val="009620EF"/>
    <w:rsid w:val="00991878"/>
    <w:rsid w:val="009B1612"/>
    <w:rsid w:val="009B2E70"/>
    <w:rsid w:val="00B60C2F"/>
    <w:rsid w:val="00B709A6"/>
    <w:rsid w:val="00B81549"/>
    <w:rsid w:val="00C60947"/>
    <w:rsid w:val="00CB59A9"/>
    <w:rsid w:val="00DD0E16"/>
    <w:rsid w:val="00E9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0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2A0"/>
  </w:style>
  <w:style w:type="paragraph" w:styleId="Piedepgina">
    <w:name w:val="footer"/>
    <w:basedOn w:val="Normal"/>
    <w:link w:val="PiedepginaCar"/>
    <w:uiPriority w:val="99"/>
    <w:unhideWhenUsed/>
    <w:rsid w:val="004D0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2A0"/>
  </w:style>
  <w:style w:type="paragraph" w:styleId="Textodeglobo">
    <w:name w:val="Balloon Text"/>
    <w:basedOn w:val="Normal"/>
    <w:link w:val="TextodegloboCar"/>
    <w:uiPriority w:val="99"/>
    <w:semiHidden/>
    <w:unhideWhenUsed/>
    <w:rsid w:val="004D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0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2A0"/>
  </w:style>
  <w:style w:type="paragraph" w:styleId="Piedepgina">
    <w:name w:val="footer"/>
    <w:basedOn w:val="Normal"/>
    <w:link w:val="PiedepginaCar"/>
    <w:uiPriority w:val="99"/>
    <w:unhideWhenUsed/>
    <w:rsid w:val="004D0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2A0"/>
  </w:style>
  <w:style w:type="paragraph" w:styleId="Textodeglobo">
    <w:name w:val="Balloon Text"/>
    <w:basedOn w:val="Normal"/>
    <w:link w:val="TextodegloboCar"/>
    <w:uiPriority w:val="99"/>
    <w:semiHidden/>
    <w:unhideWhenUsed/>
    <w:rsid w:val="004D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Hoja_de_c_lculo_de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Estatus de reportes recibidos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Hoja1!$B$2</c:f>
              <c:strCache>
                <c:ptCount val="1"/>
                <c:pt idx="0">
                  <c:v>Atendidos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Hoja1!$A$3:$A$29</c:f>
              <c:numCache>
                <c:formatCode>d\-mmm</c:formatCode>
                <c:ptCount val="27"/>
                <c:pt idx="0">
                  <c:v>42583</c:v>
                </c:pt>
                <c:pt idx="1">
                  <c:v>42584</c:v>
                </c:pt>
                <c:pt idx="2">
                  <c:v>42585</c:v>
                </c:pt>
                <c:pt idx="3">
                  <c:v>42586</c:v>
                </c:pt>
                <c:pt idx="4">
                  <c:v>42587</c:v>
                </c:pt>
                <c:pt idx="5">
                  <c:v>42588</c:v>
                </c:pt>
                <c:pt idx="6">
                  <c:v>42590</c:v>
                </c:pt>
                <c:pt idx="7">
                  <c:v>42591</c:v>
                </c:pt>
                <c:pt idx="8">
                  <c:v>42592</c:v>
                </c:pt>
                <c:pt idx="9">
                  <c:v>42593</c:v>
                </c:pt>
                <c:pt idx="10">
                  <c:v>42594</c:v>
                </c:pt>
                <c:pt idx="11">
                  <c:v>42595</c:v>
                </c:pt>
                <c:pt idx="12">
                  <c:v>42597</c:v>
                </c:pt>
                <c:pt idx="13">
                  <c:v>42598</c:v>
                </c:pt>
                <c:pt idx="14">
                  <c:v>42599</c:v>
                </c:pt>
                <c:pt idx="15">
                  <c:v>42600</c:v>
                </c:pt>
                <c:pt idx="16">
                  <c:v>42601</c:v>
                </c:pt>
                <c:pt idx="17">
                  <c:v>42602</c:v>
                </c:pt>
                <c:pt idx="18">
                  <c:v>42604</c:v>
                </c:pt>
                <c:pt idx="19">
                  <c:v>42605</c:v>
                </c:pt>
                <c:pt idx="20">
                  <c:v>42606</c:v>
                </c:pt>
                <c:pt idx="21">
                  <c:v>42607</c:v>
                </c:pt>
                <c:pt idx="22">
                  <c:v>42608</c:v>
                </c:pt>
                <c:pt idx="23">
                  <c:v>42609</c:v>
                </c:pt>
                <c:pt idx="24">
                  <c:v>42611</c:v>
                </c:pt>
                <c:pt idx="25">
                  <c:v>42612</c:v>
                </c:pt>
                <c:pt idx="26">
                  <c:v>42613</c:v>
                </c:pt>
              </c:numCache>
            </c:numRef>
          </c:cat>
          <c:val>
            <c:numRef>
              <c:f>Hoja1!$B$3:$B$29</c:f>
              <c:numCache>
                <c:formatCode>General</c:formatCode>
                <c:ptCount val="27"/>
                <c:pt idx="0">
                  <c:v>25</c:v>
                </c:pt>
                <c:pt idx="1">
                  <c:v>15</c:v>
                </c:pt>
                <c:pt idx="2">
                  <c:v>25</c:v>
                </c:pt>
                <c:pt idx="3">
                  <c:v>25</c:v>
                </c:pt>
                <c:pt idx="4">
                  <c:v>49</c:v>
                </c:pt>
                <c:pt idx="5">
                  <c:v>52</c:v>
                </c:pt>
                <c:pt idx="6">
                  <c:v>27</c:v>
                </c:pt>
                <c:pt idx="7">
                  <c:v>29</c:v>
                </c:pt>
                <c:pt idx="8">
                  <c:v>20</c:v>
                </c:pt>
                <c:pt idx="9">
                  <c:v>48</c:v>
                </c:pt>
                <c:pt idx="10">
                  <c:v>43</c:v>
                </c:pt>
                <c:pt idx="11">
                  <c:v>30</c:v>
                </c:pt>
                <c:pt idx="12">
                  <c:v>45</c:v>
                </c:pt>
                <c:pt idx="13">
                  <c:v>65</c:v>
                </c:pt>
                <c:pt idx="14">
                  <c:v>89</c:v>
                </c:pt>
                <c:pt idx="15">
                  <c:v>50</c:v>
                </c:pt>
                <c:pt idx="16">
                  <c:v>45</c:v>
                </c:pt>
                <c:pt idx="17">
                  <c:v>12</c:v>
                </c:pt>
                <c:pt idx="18">
                  <c:v>34</c:v>
                </c:pt>
                <c:pt idx="19">
                  <c:v>30</c:v>
                </c:pt>
                <c:pt idx="20">
                  <c:v>32</c:v>
                </c:pt>
                <c:pt idx="21">
                  <c:v>14</c:v>
                </c:pt>
                <c:pt idx="22">
                  <c:v>11</c:v>
                </c:pt>
                <c:pt idx="23">
                  <c:v>14</c:v>
                </c:pt>
                <c:pt idx="24">
                  <c:v>25</c:v>
                </c:pt>
                <c:pt idx="25">
                  <c:v>28</c:v>
                </c:pt>
                <c:pt idx="26">
                  <c:v>27</c:v>
                </c:pt>
              </c:numCache>
            </c:numRef>
          </c:val>
        </c:ser>
        <c:ser>
          <c:idx val="1"/>
          <c:order val="1"/>
          <c:tx>
            <c:strRef>
              <c:f>Hoja1!$C$2</c:f>
              <c:strCache>
                <c:ptCount val="1"/>
                <c:pt idx="0">
                  <c:v>En Proceso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Hoja1!$A$3:$A$29</c:f>
              <c:numCache>
                <c:formatCode>d\-mmm</c:formatCode>
                <c:ptCount val="27"/>
                <c:pt idx="0">
                  <c:v>42583</c:v>
                </c:pt>
                <c:pt idx="1">
                  <c:v>42584</c:v>
                </c:pt>
                <c:pt idx="2">
                  <c:v>42585</c:v>
                </c:pt>
                <c:pt idx="3">
                  <c:v>42586</c:v>
                </c:pt>
                <c:pt idx="4">
                  <c:v>42587</c:v>
                </c:pt>
                <c:pt idx="5">
                  <c:v>42588</c:v>
                </c:pt>
                <c:pt idx="6">
                  <c:v>42590</c:v>
                </c:pt>
                <c:pt idx="7">
                  <c:v>42591</c:v>
                </c:pt>
                <c:pt idx="8">
                  <c:v>42592</c:v>
                </c:pt>
                <c:pt idx="9">
                  <c:v>42593</c:v>
                </c:pt>
                <c:pt idx="10">
                  <c:v>42594</c:v>
                </c:pt>
                <c:pt idx="11">
                  <c:v>42595</c:v>
                </c:pt>
                <c:pt idx="12">
                  <c:v>42597</c:v>
                </c:pt>
                <c:pt idx="13">
                  <c:v>42598</c:v>
                </c:pt>
                <c:pt idx="14">
                  <c:v>42599</c:v>
                </c:pt>
                <c:pt idx="15">
                  <c:v>42600</c:v>
                </c:pt>
                <c:pt idx="16">
                  <c:v>42601</c:v>
                </c:pt>
                <c:pt idx="17">
                  <c:v>42602</c:v>
                </c:pt>
                <c:pt idx="18">
                  <c:v>42604</c:v>
                </c:pt>
                <c:pt idx="19">
                  <c:v>42605</c:v>
                </c:pt>
                <c:pt idx="20">
                  <c:v>42606</c:v>
                </c:pt>
                <c:pt idx="21">
                  <c:v>42607</c:v>
                </c:pt>
                <c:pt idx="22">
                  <c:v>42608</c:v>
                </c:pt>
                <c:pt idx="23">
                  <c:v>42609</c:v>
                </c:pt>
                <c:pt idx="24">
                  <c:v>42611</c:v>
                </c:pt>
                <c:pt idx="25">
                  <c:v>42612</c:v>
                </c:pt>
                <c:pt idx="26">
                  <c:v>42613</c:v>
                </c:pt>
              </c:numCache>
            </c:numRef>
          </c:cat>
          <c:val>
            <c:numRef>
              <c:f>Hoja1!$C$3:$C$29</c:f>
              <c:numCache>
                <c:formatCode>General</c:formatCode>
                <c:ptCount val="27"/>
                <c:pt idx="0">
                  <c:v>6</c:v>
                </c:pt>
                <c:pt idx="1">
                  <c:v>2</c:v>
                </c:pt>
                <c:pt idx="2">
                  <c:v>16</c:v>
                </c:pt>
                <c:pt idx="3">
                  <c:v>5</c:v>
                </c:pt>
                <c:pt idx="4">
                  <c:v>7</c:v>
                </c:pt>
                <c:pt idx="6">
                  <c:v>7</c:v>
                </c:pt>
                <c:pt idx="7">
                  <c:v>5</c:v>
                </c:pt>
                <c:pt idx="8">
                  <c:v>9</c:v>
                </c:pt>
                <c:pt idx="9">
                  <c:v>23</c:v>
                </c:pt>
                <c:pt idx="10">
                  <c:v>7</c:v>
                </c:pt>
                <c:pt idx="11">
                  <c:v>1</c:v>
                </c:pt>
                <c:pt idx="12">
                  <c:v>8</c:v>
                </c:pt>
                <c:pt idx="13">
                  <c:v>17</c:v>
                </c:pt>
                <c:pt idx="14">
                  <c:v>5</c:v>
                </c:pt>
                <c:pt idx="15">
                  <c:v>8</c:v>
                </c:pt>
                <c:pt idx="16">
                  <c:v>8</c:v>
                </c:pt>
                <c:pt idx="18">
                  <c:v>10</c:v>
                </c:pt>
                <c:pt idx="19">
                  <c:v>5</c:v>
                </c:pt>
                <c:pt idx="20">
                  <c:v>28</c:v>
                </c:pt>
                <c:pt idx="21">
                  <c:v>11</c:v>
                </c:pt>
                <c:pt idx="22">
                  <c:v>6</c:v>
                </c:pt>
                <c:pt idx="23">
                  <c:v>2</c:v>
                </c:pt>
                <c:pt idx="24">
                  <c:v>12</c:v>
                </c:pt>
                <c:pt idx="25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2752256"/>
        <c:axId val="192758144"/>
        <c:axId val="0"/>
      </c:bar3DChart>
      <c:dateAx>
        <c:axId val="192752256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2758144"/>
        <c:crosses val="autoZero"/>
        <c:auto val="1"/>
        <c:lblOffset val="100"/>
        <c:baseTimeUnit val="days"/>
      </c:dateAx>
      <c:valAx>
        <c:axId val="192758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2752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Reportes</a:t>
            </a:r>
            <a:r>
              <a:rPr lang="es-MX" baseline="0"/>
              <a:t> atendidos</a:t>
            </a:r>
            <a:endParaRPr lang="es-MX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Atención Ciudadana</c:v>
                </c:pt>
                <c:pt idx="1">
                  <c:v>Reportes Ciudadanos</c:v>
                </c:pt>
                <c:pt idx="2">
                  <c:v>Recolección de basura y deshierbes a Planteles educativos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44</c:v>
                </c:pt>
                <c:pt idx="1">
                  <c:v>48</c:v>
                </c:pt>
                <c:pt idx="2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2988288"/>
        <c:axId val="192989824"/>
        <c:axId val="0"/>
      </c:bar3DChart>
      <c:catAx>
        <c:axId val="19298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2989824"/>
        <c:crosses val="autoZero"/>
        <c:auto val="1"/>
        <c:lblAlgn val="ctr"/>
        <c:lblOffset val="100"/>
        <c:noMultiLvlLbl val="0"/>
      </c:catAx>
      <c:valAx>
        <c:axId val="192989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2988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Actividades realizadas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Hoja1!$A$3:$A$7</c:f>
              <c:strCache>
                <c:ptCount val="5"/>
                <c:pt idx="0">
                  <c:v>Cuadrilla de soldadura y herrería</c:v>
                </c:pt>
                <c:pt idx="1">
                  <c:v>Cuadrilla de toldos y entarimado</c:v>
                </c:pt>
                <c:pt idx="2">
                  <c:v>Cuadrilla de limpia y deshierbe</c:v>
                </c:pt>
                <c:pt idx="3">
                  <c:v>Cuadrilla de barrido y limpia</c:v>
                </c:pt>
                <c:pt idx="4">
                  <c:v>Cuadrilla Auxiliar</c:v>
                </c:pt>
              </c:strCache>
            </c:strRef>
          </c:cat>
          <c:val>
            <c:numRef>
              <c:f>Hoja1!$B$3:$B$7</c:f>
              <c:numCache>
                <c:formatCode>General</c:formatCode>
                <c:ptCount val="5"/>
                <c:pt idx="0">
                  <c:v>56</c:v>
                </c:pt>
                <c:pt idx="1">
                  <c:v>133</c:v>
                </c:pt>
                <c:pt idx="2">
                  <c:v>51</c:v>
                </c:pt>
                <c:pt idx="3">
                  <c:v>217</c:v>
                </c:pt>
                <c:pt idx="4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4567168"/>
        <c:axId val="194577152"/>
        <c:axId val="0"/>
      </c:bar3DChart>
      <c:catAx>
        <c:axId val="19456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4577152"/>
        <c:crosses val="autoZero"/>
        <c:auto val="1"/>
        <c:lblAlgn val="ctr"/>
        <c:lblOffset val="100"/>
        <c:noMultiLvlLbl val="0"/>
      </c:catAx>
      <c:valAx>
        <c:axId val="194577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4567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Trabajos Realizados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Hoja1!$A$2:$A$20</c:f>
              <c:numCache>
                <c:formatCode>d\-mmm</c:formatCode>
                <c:ptCount val="19"/>
                <c:pt idx="0">
                  <c:v>42586</c:v>
                </c:pt>
                <c:pt idx="1">
                  <c:v>42587</c:v>
                </c:pt>
                <c:pt idx="2">
                  <c:v>42588</c:v>
                </c:pt>
                <c:pt idx="3">
                  <c:v>42590</c:v>
                </c:pt>
                <c:pt idx="4">
                  <c:v>42591</c:v>
                </c:pt>
                <c:pt idx="5">
                  <c:v>42593</c:v>
                </c:pt>
                <c:pt idx="6">
                  <c:v>42595</c:v>
                </c:pt>
                <c:pt idx="7">
                  <c:v>42597</c:v>
                </c:pt>
                <c:pt idx="8">
                  <c:v>42598</c:v>
                </c:pt>
                <c:pt idx="9">
                  <c:v>42600</c:v>
                </c:pt>
                <c:pt idx="10">
                  <c:v>42601</c:v>
                </c:pt>
                <c:pt idx="11">
                  <c:v>42602</c:v>
                </c:pt>
                <c:pt idx="12">
                  <c:v>42604</c:v>
                </c:pt>
                <c:pt idx="13">
                  <c:v>42605</c:v>
                </c:pt>
                <c:pt idx="14">
                  <c:v>42607</c:v>
                </c:pt>
                <c:pt idx="15">
                  <c:v>42608</c:v>
                </c:pt>
                <c:pt idx="16">
                  <c:v>42609</c:v>
                </c:pt>
                <c:pt idx="17">
                  <c:v>42611</c:v>
                </c:pt>
                <c:pt idx="18">
                  <c:v>42612</c:v>
                </c:pt>
              </c:numCache>
            </c:numRef>
          </c:cat>
          <c:val>
            <c:numRef>
              <c:f>Hoja1!$B$2:$B$20</c:f>
              <c:numCache>
                <c:formatCode>General</c:formatCode>
                <c:ptCount val="19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4</c:v>
                </c:pt>
                <c:pt idx="12">
                  <c:v>3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4602112"/>
        <c:axId val="194603648"/>
        <c:axId val="0"/>
      </c:bar3DChart>
      <c:dateAx>
        <c:axId val="194602112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4603648"/>
        <c:crosses val="autoZero"/>
        <c:auto val="1"/>
        <c:lblOffset val="100"/>
        <c:baseTimeUnit val="days"/>
      </c:dateAx>
      <c:valAx>
        <c:axId val="194603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4602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Actividades realizadas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Hoja1!$A$3:$A$6</c:f>
              <c:strCache>
                <c:ptCount val="4"/>
                <c:pt idx="0">
                  <c:v>Deshierbes y limpieza de canalones</c:v>
                </c:pt>
                <c:pt idx="1">
                  <c:v>Deshierbes y limpieza de planteles educativos</c:v>
                </c:pt>
                <c:pt idx="2">
                  <c:v>Deshierbes de plazas camellones y laterales</c:v>
                </c:pt>
                <c:pt idx="3">
                  <c:v>Poda y aplicación de cal a árboles y palmeras</c:v>
                </c:pt>
              </c:strCache>
            </c:strRef>
          </c:cat>
          <c:val>
            <c:numRef>
              <c:f>Hoja1!$B$3:$B$6</c:f>
              <c:numCache>
                <c:formatCode>General</c:formatCode>
                <c:ptCount val="4"/>
                <c:pt idx="0">
                  <c:v>26</c:v>
                </c:pt>
                <c:pt idx="1">
                  <c:v>58</c:v>
                </c:pt>
                <c:pt idx="2">
                  <c:v>29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4446720"/>
        <c:axId val="204464896"/>
        <c:axId val="0"/>
      </c:bar3DChart>
      <c:catAx>
        <c:axId val="20444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4464896"/>
        <c:crosses val="autoZero"/>
        <c:auto val="1"/>
        <c:lblAlgn val="ctr"/>
        <c:lblOffset val="100"/>
        <c:noMultiLvlLbl val="0"/>
      </c:catAx>
      <c:valAx>
        <c:axId val="204464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4446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Litros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Hoja1!$A$2:$A$22</c:f>
              <c:strCache>
                <c:ptCount val="21"/>
                <c:pt idx="0">
                  <c:v>Monte Cristal</c:v>
                </c:pt>
                <c:pt idx="1">
                  <c:v>Bosques de San Pedro</c:v>
                </c:pt>
                <c:pt idx="2">
                  <c:v>10 de Mayo</c:v>
                </c:pt>
                <c:pt idx="3">
                  <c:v>Hda. San Antonio</c:v>
                </c:pt>
                <c:pt idx="4">
                  <c:v>San Antonio </c:v>
                </c:pt>
                <c:pt idx="5">
                  <c:v>San Mateo</c:v>
                </c:pt>
                <c:pt idx="6">
                  <c:v>Los Huertos</c:v>
                </c:pt>
                <c:pt idx="7">
                  <c:v>Ejido Calderón</c:v>
                </c:pt>
                <c:pt idx="8">
                  <c:v>Casa Hogar</c:v>
                </c:pt>
                <c:pt idx="9">
                  <c:v>Lomas del Sol</c:v>
                </c:pt>
                <c:pt idx="10">
                  <c:v>Jardines de la Silla</c:v>
                </c:pt>
                <c:pt idx="11">
                  <c:v>La Esperanza</c:v>
                </c:pt>
                <c:pt idx="12">
                  <c:v>Héctor Caballero</c:v>
                </c:pt>
                <c:pt idx="13">
                  <c:v>16 de Septiembre</c:v>
                </c:pt>
                <c:pt idx="14">
                  <c:v>Burócratas de Guadalupe</c:v>
                </c:pt>
                <c:pt idx="15">
                  <c:v>Santa Mónica</c:v>
                </c:pt>
                <c:pt idx="16">
                  <c:v>Riego de palmas</c:v>
                </c:pt>
                <c:pt idx="17">
                  <c:v>Las Carmelitas</c:v>
                </c:pt>
                <c:pt idx="18">
                  <c:v>Zirandaro</c:v>
                </c:pt>
                <c:pt idx="19">
                  <c:v>Centro</c:v>
                </c:pt>
                <c:pt idx="20">
                  <c:v>San Roque</c:v>
                </c:pt>
              </c:strCache>
            </c:strRef>
          </c:cat>
          <c:val>
            <c:numRef>
              <c:f>Hoja1!$B$2:$B$22</c:f>
              <c:numCache>
                <c:formatCode>#,##0</c:formatCode>
                <c:ptCount val="21"/>
                <c:pt idx="0">
                  <c:v>59500</c:v>
                </c:pt>
                <c:pt idx="1">
                  <c:v>11400</c:v>
                </c:pt>
                <c:pt idx="2">
                  <c:v>36600</c:v>
                </c:pt>
                <c:pt idx="3">
                  <c:v>60000</c:v>
                </c:pt>
                <c:pt idx="4">
                  <c:v>274780</c:v>
                </c:pt>
                <c:pt idx="5">
                  <c:v>44700</c:v>
                </c:pt>
                <c:pt idx="6">
                  <c:v>21000</c:v>
                </c:pt>
                <c:pt idx="7">
                  <c:v>160900</c:v>
                </c:pt>
                <c:pt idx="8">
                  <c:v>81800</c:v>
                </c:pt>
                <c:pt idx="9">
                  <c:v>421530</c:v>
                </c:pt>
                <c:pt idx="10">
                  <c:v>71100</c:v>
                </c:pt>
                <c:pt idx="11">
                  <c:v>37700</c:v>
                </c:pt>
                <c:pt idx="12">
                  <c:v>65300</c:v>
                </c:pt>
                <c:pt idx="13">
                  <c:v>58300</c:v>
                </c:pt>
                <c:pt idx="14">
                  <c:v>203500</c:v>
                </c:pt>
                <c:pt idx="15">
                  <c:v>3000</c:v>
                </c:pt>
                <c:pt idx="16">
                  <c:v>194600</c:v>
                </c:pt>
                <c:pt idx="17">
                  <c:v>32900</c:v>
                </c:pt>
                <c:pt idx="18">
                  <c:v>52500</c:v>
                </c:pt>
                <c:pt idx="19">
                  <c:v>50000</c:v>
                </c:pt>
                <c:pt idx="20">
                  <c:v>15600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4531200"/>
        <c:axId val="204532736"/>
        <c:axId val="0"/>
      </c:bar3DChart>
      <c:catAx>
        <c:axId val="20453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4532736"/>
        <c:crosses val="autoZero"/>
        <c:auto val="1"/>
        <c:lblAlgn val="ctr"/>
        <c:lblOffset val="100"/>
        <c:noMultiLvlLbl val="0"/>
      </c:catAx>
      <c:valAx>
        <c:axId val="204532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4531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Hoja1!$A$4</c:f>
              <c:strCache>
                <c:ptCount val="1"/>
                <c:pt idx="0">
                  <c:v>Santa Mónica 8vo. Sector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Hoja1!$B$3</c:f>
              <c:strCache>
                <c:ptCount val="1"/>
                <c:pt idx="0">
                  <c:v>Bacheo Mayor</c:v>
                </c:pt>
              </c:strCache>
            </c:strRef>
          </c:cat>
          <c:val>
            <c:numRef>
              <c:f>Hoja1!$B$4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4561024"/>
        <c:axId val="205775232"/>
        <c:axId val="0"/>
      </c:bar3DChart>
      <c:catAx>
        <c:axId val="20456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5775232"/>
        <c:crosses val="autoZero"/>
        <c:auto val="1"/>
        <c:lblAlgn val="ctr"/>
        <c:lblOffset val="100"/>
        <c:noMultiLvlLbl val="0"/>
      </c:catAx>
      <c:valAx>
        <c:axId val="20577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4561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0.47627</cdr:x>
      <cdr:y>0.63542</cdr:y>
    </cdr:from>
    <cdr:to>
      <cdr:x>0.56063</cdr:x>
      <cdr:y>0.96875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5162550" y="17430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0.46485</cdr:x>
      <cdr:y>0.65278</cdr:y>
    </cdr:from>
    <cdr:to>
      <cdr:x>0.54921</cdr:x>
      <cdr:y>0.98611</cdr:y>
    </cdr:to>
    <cdr:sp macro="" textlink="">
      <cdr:nvSpPr>
        <cdr:cNvPr id="4" name="Cuadro de texto 3"/>
        <cdr:cNvSpPr txBox="1"/>
      </cdr:nvSpPr>
      <cdr:spPr>
        <a:xfrm xmlns:a="http://schemas.openxmlformats.org/drawingml/2006/main">
          <a:off x="5038725" y="17907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MX" sz="1100"/>
            <a:t>244.76 M2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Alma</dc:creator>
  <cp:lastModifiedBy>coco</cp:lastModifiedBy>
  <cp:revision>3</cp:revision>
  <cp:lastPrinted>2016-09-13T00:41:00Z</cp:lastPrinted>
  <dcterms:created xsi:type="dcterms:W3CDTF">2016-09-14T21:15:00Z</dcterms:created>
  <dcterms:modified xsi:type="dcterms:W3CDTF">2016-09-26T17:26:00Z</dcterms:modified>
</cp:coreProperties>
</file>